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BE" w:rsidRDefault="00FE37BE" w:rsidP="00FE37BE">
      <w:pPr>
        <w:spacing w:before="79"/>
        <w:ind w:left="-1" w:right="132" w:firstLine="721"/>
        <w:jc w:val="center"/>
        <w:rPr>
          <w:sz w:val="20"/>
        </w:rPr>
      </w:pPr>
      <w:bookmarkStart w:id="0" w:name="_GoBack"/>
      <w:r>
        <w:rPr>
          <w:sz w:val="20"/>
        </w:rPr>
        <w:t>Jumlah</w:t>
      </w:r>
      <w:r>
        <w:rPr>
          <w:spacing w:val="-3"/>
          <w:sz w:val="20"/>
        </w:rPr>
        <w:t xml:space="preserve"> </w:t>
      </w:r>
      <w:r>
        <w:rPr>
          <w:sz w:val="20"/>
        </w:rPr>
        <w:t>Peserta</w:t>
      </w:r>
      <w:r>
        <w:rPr>
          <w:spacing w:val="-3"/>
          <w:sz w:val="20"/>
        </w:rPr>
        <w:t xml:space="preserve"> </w:t>
      </w:r>
      <w:r>
        <w:rPr>
          <w:sz w:val="20"/>
        </w:rPr>
        <w:t>KB</w:t>
      </w:r>
      <w:r>
        <w:rPr>
          <w:spacing w:val="-2"/>
          <w:sz w:val="20"/>
        </w:rPr>
        <w:t xml:space="preserve"> </w:t>
      </w:r>
      <w:r>
        <w:rPr>
          <w:sz w:val="20"/>
        </w:rPr>
        <w:t>Aktif</w:t>
      </w:r>
      <w:r>
        <w:rPr>
          <w:spacing w:val="-3"/>
          <w:sz w:val="20"/>
        </w:rPr>
        <w:t xml:space="preserve"> </w:t>
      </w:r>
      <w:r>
        <w:rPr>
          <w:sz w:val="20"/>
        </w:rPr>
        <w:t>Perbandingan</w:t>
      </w:r>
      <w:r>
        <w:rPr>
          <w:spacing w:val="-3"/>
          <w:sz w:val="20"/>
        </w:rPr>
        <w:t xml:space="preserve"> </w:t>
      </w:r>
      <w:r>
        <w:rPr>
          <w:sz w:val="20"/>
        </w:rPr>
        <w:t>Kab.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NTT</w:t>
      </w:r>
      <w:r>
        <w:rPr>
          <w:spacing w:val="-3"/>
          <w:sz w:val="20"/>
        </w:rPr>
        <w:t xml:space="preserve"> </w:t>
      </w:r>
      <w:r>
        <w:rPr>
          <w:sz w:val="20"/>
        </w:rPr>
        <w:t>Tahun</w:t>
      </w:r>
      <w:r>
        <w:rPr>
          <w:spacing w:val="-2"/>
          <w:sz w:val="20"/>
        </w:rPr>
        <w:t xml:space="preserve"> </w:t>
      </w:r>
      <w:r>
        <w:rPr>
          <w:sz w:val="20"/>
        </w:rPr>
        <w:t>2020-</w:t>
      </w:r>
      <w:r w:rsidR="00575214">
        <w:rPr>
          <w:spacing w:val="-4"/>
          <w:sz w:val="20"/>
        </w:rPr>
        <w:t>2024</w:t>
      </w:r>
    </w:p>
    <w:bookmarkEnd w:id="0"/>
    <w:p w:rsidR="00FE37BE" w:rsidRDefault="00FE37BE" w:rsidP="00FE37BE">
      <w:pPr>
        <w:pStyle w:val="BodyText"/>
        <w:jc w:val="left"/>
        <w:rPr>
          <w:sz w:val="17"/>
        </w:rPr>
      </w:pPr>
    </w:p>
    <w:tbl>
      <w:tblPr>
        <w:tblW w:w="9687" w:type="dxa"/>
        <w:tblInd w:w="5" w:type="dxa"/>
        <w:tblBorders>
          <w:top w:val="single" w:sz="4" w:space="0" w:color="176B22"/>
          <w:left w:val="single" w:sz="4" w:space="0" w:color="176B22"/>
          <w:bottom w:val="single" w:sz="4" w:space="0" w:color="176B22"/>
          <w:right w:val="single" w:sz="4" w:space="0" w:color="176B22"/>
          <w:insideH w:val="single" w:sz="4" w:space="0" w:color="176B22"/>
          <w:insideV w:val="single" w:sz="4" w:space="0" w:color="176B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1464"/>
        <w:gridCol w:w="1464"/>
        <w:gridCol w:w="1465"/>
        <w:gridCol w:w="1464"/>
        <w:gridCol w:w="1466"/>
      </w:tblGrid>
      <w:tr w:rsidR="00FE37BE" w:rsidTr="00FE37BE">
        <w:trPr>
          <w:trHeight w:val="341"/>
        </w:trPr>
        <w:tc>
          <w:tcPr>
            <w:tcW w:w="2364" w:type="dxa"/>
            <w:vMerge w:val="restart"/>
            <w:tcBorders>
              <w:left w:val="single" w:sz="4" w:space="0" w:color="46D257"/>
              <w:bottom w:val="single" w:sz="4" w:space="0" w:color="46D257"/>
              <w:right w:val="nil"/>
            </w:tcBorders>
            <w:shd w:val="clear" w:color="auto" w:fill="176B22"/>
          </w:tcPr>
          <w:p w:rsidR="00FE37BE" w:rsidRDefault="00FE37BE" w:rsidP="00BA6EC1">
            <w:pPr>
              <w:pStyle w:val="TableParagraph"/>
              <w:spacing w:line="232" w:lineRule="exact"/>
              <w:ind w:left="19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2"/>
                <w:sz w:val="20"/>
              </w:rPr>
              <w:t>Uraian</w:t>
            </w:r>
          </w:p>
        </w:tc>
        <w:tc>
          <w:tcPr>
            <w:tcW w:w="7323" w:type="dxa"/>
            <w:gridSpan w:val="5"/>
            <w:tcBorders>
              <w:left w:val="nil"/>
              <w:bottom w:val="nil"/>
              <w:right w:val="nil"/>
            </w:tcBorders>
            <w:shd w:val="clear" w:color="auto" w:fill="176B22"/>
          </w:tcPr>
          <w:p w:rsidR="00FE37BE" w:rsidRDefault="00FE37BE" w:rsidP="00BA6EC1">
            <w:pPr>
              <w:pStyle w:val="TableParagraph"/>
              <w:spacing w:line="232" w:lineRule="exact"/>
              <w:ind w:left="25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2"/>
                <w:sz w:val="20"/>
              </w:rPr>
              <w:t>Tahun</w:t>
            </w:r>
          </w:p>
        </w:tc>
      </w:tr>
      <w:tr w:rsidR="00FE37BE" w:rsidTr="00FE37BE">
        <w:trPr>
          <w:trHeight w:val="339"/>
        </w:trPr>
        <w:tc>
          <w:tcPr>
            <w:tcW w:w="2364" w:type="dxa"/>
            <w:vMerge/>
            <w:tcBorders>
              <w:top w:val="nil"/>
              <w:left w:val="single" w:sz="4" w:space="0" w:color="46D257"/>
              <w:bottom w:val="single" w:sz="4" w:space="0" w:color="46D257"/>
              <w:right w:val="nil"/>
            </w:tcBorders>
            <w:shd w:val="clear" w:color="auto" w:fill="176B22"/>
          </w:tcPr>
          <w:p w:rsidR="00FE37BE" w:rsidRDefault="00FE37BE" w:rsidP="00BA6EC1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1" w:lineRule="exact"/>
              <w:ind w:left="441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4"/>
                <w:sz w:val="20"/>
              </w:rPr>
              <w:t>2020</w:t>
            </w:r>
          </w:p>
        </w:tc>
        <w:tc>
          <w:tcPr>
            <w:tcW w:w="1464" w:type="dxa"/>
            <w:tcBorders>
              <w:top w:val="nil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1" w:lineRule="exact"/>
              <w:ind w:left="443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4"/>
                <w:sz w:val="20"/>
              </w:rPr>
              <w:t>2021</w:t>
            </w:r>
          </w:p>
        </w:tc>
        <w:tc>
          <w:tcPr>
            <w:tcW w:w="1465" w:type="dxa"/>
            <w:tcBorders>
              <w:top w:val="nil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1" w:lineRule="exact"/>
              <w:ind w:left="444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4"/>
                <w:sz w:val="20"/>
              </w:rPr>
              <w:t>2022</w:t>
            </w:r>
          </w:p>
        </w:tc>
        <w:tc>
          <w:tcPr>
            <w:tcW w:w="1464" w:type="dxa"/>
            <w:tcBorders>
              <w:top w:val="nil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1" w:lineRule="exact"/>
              <w:ind w:left="445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4"/>
                <w:sz w:val="20"/>
              </w:rPr>
              <w:t>2023</w:t>
            </w:r>
          </w:p>
        </w:tc>
        <w:tc>
          <w:tcPr>
            <w:tcW w:w="1465" w:type="dxa"/>
            <w:tcBorders>
              <w:top w:val="nil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1" w:lineRule="exact"/>
              <w:ind w:left="445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4"/>
                <w:sz w:val="20"/>
              </w:rPr>
              <w:t>2024</w:t>
            </w: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3" w:lineRule="exact"/>
              <w:ind w:left="112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z w:val="20"/>
              </w:rPr>
              <w:t xml:space="preserve">Kab. </w:t>
            </w:r>
            <w:r>
              <w:rPr>
                <w:rFonts w:ascii="Bookman Old Style"/>
                <w:b/>
                <w:spacing w:val="-4"/>
                <w:sz w:val="20"/>
              </w:rPr>
              <w:t>Alor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IUD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1.125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1.103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7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254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400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242</w:t>
            </w: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MOW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713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678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7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310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474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432</w:t>
            </w: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MOP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124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113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17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16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18</w:t>
            </w: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Kondom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82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85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84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135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174</w:t>
            </w: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Implant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7.269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8.209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5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2.732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5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3.655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3.601</w:t>
            </w: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Suntikan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11.110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11.480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7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11.712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14.132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12.970</w:t>
            </w:r>
          </w:p>
        </w:tc>
      </w:tr>
      <w:tr w:rsidR="00FE37BE" w:rsidTr="00FE37BE">
        <w:trPr>
          <w:trHeight w:val="337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PIL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682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733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7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812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5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1.022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1.206</w:t>
            </w: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2"/>
                <w:sz w:val="20"/>
              </w:rPr>
              <w:t>Total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21.105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22.401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7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15.921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19.834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18.643</w:t>
            </w: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z w:val="20"/>
              </w:rPr>
              <w:t xml:space="preserve">Prov. </w:t>
            </w:r>
            <w:r>
              <w:rPr>
                <w:rFonts w:ascii="Bookman Old Style"/>
                <w:b/>
                <w:spacing w:val="-5"/>
                <w:sz w:val="20"/>
              </w:rPr>
              <w:t>NTT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IUD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43.193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42.278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7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19.843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21.977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19.583</w:t>
            </w: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MOW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36.729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37.988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7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25.675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28.337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28.595</w:t>
            </w: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MOP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2.068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1.954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7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676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587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520</w:t>
            </w: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Kondom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3.613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3.727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5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1.468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5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1.886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4.267</w:t>
            </w: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Implant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137.671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151.348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7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81.808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107.811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106.589</w:t>
            </w:r>
          </w:p>
        </w:tc>
      </w:tr>
      <w:tr w:rsidR="00FE37BE" w:rsidTr="00FE37BE">
        <w:trPr>
          <w:trHeight w:val="341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Suntikan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234.656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226.137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7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162.442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202.811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186.325</w:t>
            </w:r>
          </w:p>
        </w:tc>
      </w:tr>
      <w:tr w:rsidR="00FE37BE" w:rsidTr="00FE37BE">
        <w:trPr>
          <w:trHeight w:val="337"/>
        </w:trPr>
        <w:tc>
          <w:tcPr>
            <w:tcW w:w="2364" w:type="dxa"/>
            <w:tcBorders>
              <w:top w:val="single" w:sz="4" w:space="0" w:color="46D257"/>
              <w:left w:val="single" w:sz="4" w:space="0" w:color="46D257"/>
              <w:bottom w:val="single" w:sz="6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left="11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PIL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6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37.095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6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34.342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6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7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26.236</w:t>
            </w:r>
          </w:p>
        </w:tc>
        <w:tc>
          <w:tcPr>
            <w:tcW w:w="1464" w:type="dxa"/>
            <w:tcBorders>
              <w:top w:val="single" w:sz="4" w:space="0" w:color="46D257"/>
              <w:left w:val="single" w:sz="4" w:space="0" w:color="46D257"/>
              <w:bottom w:val="single" w:sz="6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26.380</w:t>
            </w:r>
          </w:p>
        </w:tc>
        <w:tc>
          <w:tcPr>
            <w:tcW w:w="1465" w:type="dxa"/>
            <w:tcBorders>
              <w:top w:val="single" w:sz="4" w:space="0" w:color="46D257"/>
              <w:left w:val="single" w:sz="4" w:space="0" w:color="46D257"/>
              <w:bottom w:val="single" w:sz="6" w:space="0" w:color="46D257"/>
              <w:right w:val="single" w:sz="4" w:space="0" w:color="46D257"/>
            </w:tcBorders>
          </w:tcPr>
          <w:p w:rsidR="00FE37BE" w:rsidRDefault="00FE37BE" w:rsidP="00BA6EC1">
            <w:pPr>
              <w:pStyle w:val="TableParagraph"/>
              <w:spacing w:line="232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31.372</w:t>
            </w:r>
          </w:p>
        </w:tc>
      </w:tr>
      <w:tr w:rsidR="00FE37BE" w:rsidTr="00FE37BE">
        <w:trPr>
          <w:trHeight w:val="337"/>
        </w:trPr>
        <w:tc>
          <w:tcPr>
            <w:tcW w:w="2364" w:type="dxa"/>
            <w:tcBorders>
              <w:top w:val="single" w:sz="6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0" w:lineRule="exact"/>
              <w:ind w:left="112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2"/>
                <w:sz w:val="20"/>
              </w:rPr>
              <w:t>Total</w:t>
            </w:r>
          </w:p>
        </w:tc>
        <w:tc>
          <w:tcPr>
            <w:tcW w:w="1464" w:type="dxa"/>
            <w:tcBorders>
              <w:top w:val="single" w:sz="6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0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495.025</w:t>
            </w:r>
          </w:p>
        </w:tc>
        <w:tc>
          <w:tcPr>
            <w:tcW w:w="1464" w:type="dxa"/>
            <w:tcBorders>
              <w:top w:val="single" w:sz="6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0" w:lineRule="exact"/>
              <w:ind w:right="8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497.774</w:t>
            </w:r>
          </w:p>
        </w:tc>
        <w:tc>
          <w:tcPr>
            <w:tcW w:w="1465" w:type="dxa"/>
            <w:tcBorders>
              <w:top w:val="single" w:sz="6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0" w:lineRule="exact"/>
              <w:ind w:right="87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318.148</w:t>
            </w:r>
          </w:p>
        </w:tc>
        <w:tc>
          <w:tcPr>
            <w:tcW w:w="1464" w:type="dxa"/>
            <w:tcBorders>
              <w:top w:val="single" w:sz="6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0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389.789</w:t>
            </w:r>
          </w:p>
        </w:tc>
        <w:tc>
          <w:tcPr>
            <w:tcW w:w="1465" w:type="dxa"/>
            <w:tcBorders>
              <w:top w:val="single" w:sz="6" w:space="0" w:color="46D257"/>
              <w:left w:val="single" w:sz="4" w:space="0" w:color="46D257"/>
              <w:bottom w:val="single" w:sz="4" w:space="0" w:color="46D257"/>
              <w:right w:val="single" w:sz="4" w:space="0" w:color="46D257"/>
            </w:tcBorders>
            <w:shd w:val="clear" w:color="auto" w:fill="C1EEC5"/>
          </w:tcPr>
          <w:p w:rsidR="00FE37BE" w:rsidRDefault="00FE37BE" w:rsidP="00BA6EC1">
            <w:pPr>
              <w:pStyle w:val="TableParagraph"/>
              <w:spacing w:line="230" w:lineRule="exact"/>
              <w:ind w:right="8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377.251</w:t>
            </w:r>
          </w:p>
        </w:tc>
      </w:tr>
    </w:tbl>
    <w:p w:rsidR="00FE37BE" w:rsidRDefault="00FE37BE" w:rsidP="00FE37BE">
      <w:pPr>
        <w:spacing w:before="3"/>
        <w:ind w:firstLine="720"/>
        <w:rPr>
          <w:sz w:val="20"/>
        </w:rPr>
      </w:pPr>
      <w:r>
        <w:rPr>
          <w:sz w:val="20"/>
        </w:rPr>
        <w:t>Sumber:</w:t>
      </w:r>
      <w:r>
        <w:rPr>
          <w:spacing w:val="-1"/>
          <w:sz w:val="20"/>
        </w:rPr>
        <w:t xml:space="preserve"> </w:t>
      </w:r>
      <w:r>
        <w:rPr>
          <w:sz w:val="20"/>
        </w:rPr>
        <w:t>BPS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Alor, </w:t>
      </w:r>
      <w:r>
        <w:rPr>
          <w:spacing w:val="-4"/>
          <w:sz w:val="20"/>
        </w:rPr>
        <w:t>2025</w:t>
      </w:r>
    </w:p>
    <w:p w:rsidR="00505198" w:rsidRDefault="00505198"/>
    <w:sectPr w:rsidR="0050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BE"/>
    <w:rsid w:val="00505198"/>
    <w:rsid w:val="00575214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B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37BE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37BE"/>
    <w:rPr>
      <w:rFonts w:ascii="Bookman Old Style" w:eastAsia="Bookman Old Style" w:hAnsi="Bookman Old Style" w:cs="Bookman Old Style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FE37BE"/>
    <w:rPr>
      <w:rFonts w:ascii="Arial Narrow" w:eastAsia="Arial Narrow" w:hAnsi="Arial Narrow" w:cs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B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37BE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37BE"/>
    <w:rPr>
      <w:rFonts w:ascii="Bookman Old Style" w:eastAsia="Bookman Old Style" w:hAnsi="Bookman Old Style" w:cs="Bookman Old Style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FE37BE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2025-09-22T02:42:00Z</dcterms:created>
  <dcterms:modified xsi:type="dcterms:W3CDTF">2025-09-22T03:05:00Z</dcterms:modified>
</cp:coreProperties>
</file>